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028BF" w14:textId="77777777" w:rsidR="009B47F2" w:rsidRPr="00947E60" w:rsidRDefault="009B47F2" w:rsidP="009B47F2">
      <w:pPr>
        <w:spacing w:line="288" w:lineRule="auto"/>
        <w:jc w:val="center"/>
        <w:rPr>
          <w:rFonts w:ascii="Palatino" w:hAnsi="Palatino" w:cs="Tahoma"/>
          <w:b/>
          <w:bCs/>
          <w:sz w:val="22"/>
          <w:szCs w:val="22"/>
        </w:rPr>
      </w:pPr>
      <w:r w:rsidRPr="00947E60">
        <w:rPr>
          <w:rFonts w:ascii="Palatino" w:hAnsi="Palatino" w:cs="Tahoma"/>
          <w:b/>
          <w:bCs/>
          <w:sz w:val="22"/>
          <w:szCs w:val="22"/>
        </w:rPr>
        <w:t>Burke Job Posting / Job Description</w:t>
      </w:r>
    </w:p>
    <w:p w14:paraId="0907FCA9" w14:textId="77777777" w:rsidR="009B47F2" w:rsidRPr="00712B1B" w:rsidRDefault="009B47F2" w:rsidP="009B47F2">
      <w:pPr>
        <w:spacing w:line="288" w:lineRule="auto"/>
        <w:rPr>
          <w:rFonts w:ascii="Palatino" w:hAnsi="Palatino" w:cs="Tahoma"/>
          <w:b/>
          <w:bCs/>
          <w:sz w:val="22"/>
          <w:szCs w:val="22"/>
          <w:u w:val="single"/>
        </w:rPr>
      </w:pPr>
      <w:r w:rsidRPr="00712B1B">
        <w:rPr>
          <w:rFonts w:ascii="Palatino" w:hAnsi="Palatino" w:cs="Tahoma"/>
          <w:b/>
          <w:bCs/>
          <w:sz w:val="22"/>
          <w:szCs w:val="22"/>
          <w:u w:val="single"/>
        </w:rPr>
        <w:t xml:space="preserve">Position </w:t>
      </w:r>
      <w:r>
        <w:rPr>
          <w:rFonts w:ascii="Palatino" w:hAnsi="Palatino" w:cs="Tahoma"/>
          <w:b/>
          <w:bCs/>
          <w:sz w:val="22"/>
          <w:szCs w:val="22"/>
          <w:u w:val="single"/>
        </w:rPr>
        <w:t>Title</w:t>
      </w:r>
    </w:p>
    <w:p w14:paraId="1B841A16" w14:textId="656B0D55" w:rsidR="009B47F2" w:rsidRDefault="00725C6E" w:rsidP="009B47F2">
      <w:pPr>
        <w:spacing w:line="288" w:lineRule="auto"/>
        <w:rPr>
          <w:rFonts w:ascii="Palatino" w:hAnsi="Palatino" w:cs="Tahoma"/>
          <w:sz w:val="22"/>
          <w:szCs w:val="22"/>
        </w:rPr>
      </w:pPr>
      <w:r>
        <w:rPr>
          <w:rFonts w:ascii="Palatino" w:hAnsi="Palatino" w:cs="Tahoma"/>
          <w:bCs/>
          <w:sz w:val="22"/>
          <w:szCs w:val="22"/>
        </w:rPr>
        <w:t xml:space="preserve">Support </w:t>
      </w:r>
      <w:r w:rsidR="002D7625">
        <w:rPr>
          <w:rFonts w:ascii="Palatino" w:hAnsi="Palatino" w:cs="Tahoma"/>
          <w:bCs/>
          <w:sz w:val="22"/>
          <w:szCs w:val="22"/>
        </w:rPr>
        <w:t>Staff –</w:t>
      </w:r>
      <w:r w:rsidR="00E83D08">
        <w:rPr>
          <w:rFonts w:ascii="Palatino" w:hAnsi="Palatino" w:cs="Tahoma"/>
          <w:bCs/>
          <w:sz w:val="22"/>
          <w:szCs w:val="22"/>
        </w:rPr>
        <w:t xml:space="preserve"> </w:t>
      </w:r>
      <w:r w:rsidR="007D1773">
        <w:rPr>
          <w:rFonts w:ascii="Palatino" w:hAnsi="Palatino" w:cs="Tahoma"/>
          <w:bCs/>
          <w:sz w:val="22"/>
          <w:szCs w:val="22"/>
        </w:rPr>
        <w:t>J.M</w:t>
      </w:r>
      <w:r w:rsidR="00E61525">
        <w:rPr>
          <w:rFonts w:ascii="Palatino" w:hAnsi="Palatino" w:cs="Tahoma"/>
          <w:bCs/>
          <w:sz w:val="22"/>
          <w:szCs w:val="22"/>
        </w:rPr>
        <w:t>.</w:t>
      </w:r>
      <w:r w:rsidR="008C0622">
        <w:rPr>
          <w:rFonts w:ascii="Palatino" w:hAnsi="Palatino" w:cs="Tahoma"/>
          <w:bCs/>
          <w:sz w:val="22"/>
          <w:szCs w:val="22"/>
        </w:rPr>
        <w:t xml:space="preserve"> </w:t>
      </w:r>
      <w:r w:rsidR="00E61525">
        <w:rPr>
          <w:rFonts w:ascii="Palatino" w:hAnsi="Palatino" w:cs="Tahoma"/>
          <w:bCs/>
          <w:sz w:val="22"/>
          <w:szCs w:val="22"/>
        </w:rPr>
        <w:t>–</w:t>
      </w:r>
      <w:r w:rsidR="008C0622">
        <w:rPr>
          <w:rFonts w:ascii="Palatino" w:hAnsi="Palatino" w:cs="Tahoma"/>
          <w:bCs/>
          <w:sz w:val="22"/>
          <w:szCs w:val="22"/>
        </w:rPr>
        <w:t xml:space="preserve"> </w:t>
      </w:r>
      <w:r w:rsidR="00CF139A">
        <w:rPr>
          <w:rFonts w:ascii="Palatino" w:hAnsi="Palatino" w:cs="Tahoma"/>
          <w:bCs/>
          <w:sz w:val="22"/>
          <w:szCs w:val="22"/>
        </w:rPr>
        <w:t>Angelina</w:t>
      </w:r>
      <w:r w:rsidR="007E7DE2">
        <w:rPr>
          <w:rFonts w:ascii="Palatino" w:hAnsi="Palatino" w:cs="Tahoma"/>
          <w:bCs/>
          <w:sz w:val="22"/>
          <w:szCs w:val="22"/>
        </w:rPr>
        <w:t xml:space="preserve"> </w:t>
      </w:r>
      <w:r w:rsidR="00E61525">
        <w:rPr>
          <w:rFonts w:ascii="Palatino" w:hAnsi="Palatino" w:cs="Tahoma"/>
          <w:bCs/>
          <w:sz w:val="22"/>
          <w:szCs w:val="22"/>
        </w:rPr>
        <w:t xml:space="preserve">Mental </w:t>
      </w:r>
      <w:r w:rsidR="00354E5A">
        <w:rPr>
          <w:rFonts w:ascii="Palatino" w:hAnsi="Palatino" w:cs="Tahoma"/>
          <w:bCs/>
          <w:sz w:val="22"/>
          <w:szCs w:val="22"/>
        </w:rPr>
        <w:t>Health Clinic</w:t>
      </w:r>
      <w:r w:rsidR="008C0622">
        <w:rPr>
          <w:rFonts w:ascii="Palatino" w:hAnsi="Palatino" w:cs="Tahoma"/>
          <w:bCs/>
          <w:sz w:val="22"/>
          <w:szCs w:val="22"/>
        </w:rPr>
        <w:t xml:space="preserve"> -</w:t>
      </w:r>
      <w:r w:rsidR="009B47F2" w:rsidRPr="00231532">
        <w:rPr>
          <w:rFonts w:ascii="Palatino" w:hAnsi="Palatino" w:cs="Tahoma"/>
          <w:bCs/>
          <w:sz w:val="22"/>
          <w:szCs w:val="22"/>
        </w:rPr>
        <w:t xml:space="preserve"> </w:t>
      </w:r>
      <w:r w:rsidR="00CF139A">
        <w:rPr>
          <w:rFonts w:ascii="Palatino" w:hAnsi="Palatino" w:cs="Tahoma"/>
          <w:bCs/>
          <w:sz w:val="22"/>
          <w:szCs w:val="22"/>
        </w:rPr>
        <w:t>Jasper</w:t>
      </w:r>
      <w:r w:rsidR="009B47F2" w:rsidRPr="00231532">
        <w:rPr>
          <w:rFonts w:ascii="Palatino" w:hAnsi="Palatino" w:cs="Tahoma"/>
          <w:bCs/>
          <w:sz w:val="22"/>
          <w:szCs w:val="22"/>
        </w:rPr>
        <w:t>, T</w:t>
      </w:r>
      <w:r w:rsidR="00FF0494">
        <w:rPr>
          <w:rFonts w:ascii="Palatino" w:hAnsi="Palatino" w:cs="Tahoma"/>
          <w:bCs/>
          <w:sz w:val="22"/>
          <w:szCs w:val="22"/>
        </w:rPr>
        <w:t>X</w:t>
      </w:r>
      <w:r w:rsidR="009B47F2" w:rsidRPr="00231532">
        <w:rPr>
          <w:rFonts w:ascii="Palatino" w:hAnsi="Palatino" w:cs="Tahoma"/>
          <w:bCs/>
          <w:sz w:val="22"/>
          <w:szCs w:val="22"/>
        </w:rPr>
        <w:t xml:space="preserve"> </w:t>
      </w:r>
    </w:p>
    <w:p w14:paraId="250376F4" w14:textId="77777777" w:rsidR="00712B1B" w:rsidRDefault="00712B1B" w:rsidP="00770FEB">
      <w:pPr>
        <w:spacing w:line="288" w:lineRule="auto"/>
        <w:rPr>
          <w:rFonts w:ascii="Palatino" w:hAnsi="Palatino" w:cs="Tahoma"/>
          <w:b/>
          <w:bCs/>
          <w:sz w:val="22"/>
          <w:szCs w:val="22"/>
          <w:u w:val="single"/>
        </w:rPr>
      </w:pPr>
    </w:p>
    <w:p w14:paraId="65B25BD4" w14:textId="77777777" w:rsidR="00712B1B" w:rsidRPr="00712B1B" w:rsidRDefault="00712B1B" w:rsidP="00770FEB">
      <w:pPr>
        <w:spacing w:line="288" w:lineRule="auto"/>
        <w:rPr>
          <w:rFonts w:ascii="Palatino" w:hAnsi="Palatino" w:cs="Tahoma"/>
          <w:b/>
          <w:bCs/>
          <w:sz w:val="22"/>
          <w:szCs w:val="22"/>
          <w:u w:val="single"/>
        </w:rPr>
      </w:pPr>
      <w:r w:rsidRPr="00712B1B">
        <w:rPr>
          <w:rFonts w:ascii="Palatino" w:hAnsi="Palatino" w:cs="Tahoma"/>
          <w:b/>
          <w:bCs/>
          <w:sz w:val="22"/>
          <w:szCs w:val="22"/>
          <w:u w:val="single"/>
        </w:rPr>
        <w:t>Position Number</w:t>
      </w:r>
    </w:p>
    <w:p w14:paraId="5A84EA47" w14:textId="25794FF5" w:rsidR="00712B1B" w:rsidRDefault="0025691B" w:rsidP="00770FEB">
      <w:pPr>
        <w:spacing w:line="288" w:lineRule="auto"/>
        <w:rPr>
          <w:rFonts w:ascii="Palatino" w:hAnsi="Palatino" w:cs="Tahoma"/>
          <w:bCs/>
          <w:sz w:val="22"/>
          <w:szCs w:val="22"/>
        </w:rPr>
      </w:pPr>
      <w:r>
        <w:rPr>
          <w:rFonts w:ascii="Palatino" w:hAnsi="Palatino" w:cs="Tahoma"/>
          <w:bCs/>
          <w:sz w:val="22"/>
          <w:szCs w:val="22"/>
        </w:rPr>
        <w:t>P #</w:t>
      </w:r>
      <w:r w:rsidR="00B3596D">
        <w:rPr>
          <w:rFonts w:ascii="Palatino" w:hAnsi="Palatino" w:cs="Tahoma"/>
          <w:bCs/>
          <w:sz w:val="22"/>
          <w:szCs w:val="22"/>
        </w:rPr>
        <w:t>71</w:t>
      </w:r>
    </w:p>
    <w:p w14:paraId="03DFDA81" w14:textId="77777777" w:rsidR="00712B1B" w:rsidRPr="00712B1B" w:rsidRDefault="00712B1B" w:rsidP="00770FEB">
      <w:pPr>
        <w:spacing w:line="288" w:lineRule="auto"/>
        <w:rPr>
          <w:rFonts w:ascii="Palatino" w:hAnsi="Palatino" w:cs="Tahoma"/>
          <w:bCs/>
          <w:sz w:val="16"/>
          <w:szCs w:val="22"/>
        </w:rPr>
      </w:pPr>
    </w:p>
    <w:p w14:paraId="37ECADDE" w14:textId="3DCE4C79" w:rsidR="00712B1B" w:rsidRPr="00712B1B" w:rsidRDefault="00712B1B" w:rsidP="00770FEB">
      <w:pPr>
        <w:spacing w:line="288" w:lineRule="auto"/>
        <w:rPr>
          <w:rFonts w:ascii="Palatino" w:hAnsi="Palatino" w:cs="Tahoma"/>
          <w:b/>
          <w:sz w:val="22"/>
          <w:szCs w:val="22"/>
          <w:u w:val="single"/>
        </w:rPr>
      </w:pPr>
      <w:r w:rsidRPr="00712B1B">
        <w:rPr>
          <w:rFonts w:ascii="Palatino" w:hAnsi="Palatino" w:cs="Tahoma"/>
          <w:b/>
          <w:sz w:val="22"/>
          <w:szCs w:val="22"/>
          <w:u w:val="single"/>
        </w:rPr>
        <w:t>General Description</w:t>
      </w:r>
    </w:p>
    <w:p w14:paraId="2A10D6B5" w14:textId="045C2D9B" w:rsidR="00A51A1F" w:rsidRDefault="00404FAF" w:rsidP="00770FEB">
      <w:pPr>
        <w:spacing w:line="288" w:lineRule="auto"/>
        <w:rPr>
          <w:rFonts w:ascii="Palatino" w:hAnsi="Palatino" w:cs="Tahoma"/>
          <w:sz w:val="22"/>
          <w:szCs w:val="22"/>
        </w:rPr>
      </w:pPr>
      <w:r w:rsidRPr="00404FAF">
        <w:rPr>
          <w:rFonts w:ascii="Palatino" w:hAnsi="Palatino" w:cs="Tahoma"/>
          <w:sz w:val="22"/>
          <w:szCs w:val="22"/>
        </w:rPr>
        <w:t>This position interacts on a daily basis with the general public, visitors to the office, and Burke staff.  This position requires support staff to maintain an effective working relation</w:t>
      </w:r>
      <w:r w:rsidR="00B3596D">
        <w:rPr>
          <w:rFonts w:ascii="Palatino" w:hAnsi="Palatino" w:cs="Tahoma"/>
          <w:sz w:val="22"/>
          <w:szCs w:val="22"/>
        </w:rPr>
        <w:t xml:space="preserve">ship with consumers and staff. </w:t>
      </w:r>
      <w:r w:rsidRPr="00404FAF">
        <w:rPr>
          <w:rFonts w:ascii="Palatino" w:hAnsi="Palatino" w:cs="Tahoma"/>
          <w:sz w:val="22"/>
          <w:szCs w:val="22"/>
        </w:rPr>
        <w:t>Responsibilities include answering multi-line phone</w:t>
      </w:r>
      <w:r w:rsidR="008D2589">
        <w:rPr>
          <w:rFonts w:ascii="Palatino" w:hAnsi="Palatino" w:cs="Tahoma"/>
          <w:sz w:val="22"/>
          <w:szCs w:val="22"/>
        </w:rPr>
        <w:t>s</w:t>
      </w:r>
      <w:r w:rsidRPr="00404FAF">
        <w:rPr>
          <w:rFonts w:ascii="Palatino" w:hAnsi="Palatino" w:cs="Tahoma"/>
          <w:sz w:val="22"/>
          <w:szCs w:val="22"/>
        </w:rPr>
        <w:t xml:space="preserve"> and directing calls to various staff and/or answering requests for Burke services; while demonstrating good telephone etiquette, and other verbal and</w:t>
      </w:r>
      <w:r w:rsidR="00B3596D">
        <w:rPr>
          <w:rFonts w:ascii="Palatino" w:hAnsi="Palatino" w:cs="Tahoma"/>
          <w:sz w:val="22"/>
          <w:szCs w:val="22"/>
        </w:rPr>
        <w:t xml:space="preserve"> written communication skills. </w:t>
      </w:r>
      <w:r w:rsidRPr="00404FAF">
        <w:rPr>
          <w:rFonts w:ascii="Palatino" w:hAnsi="Palatino" w:cs="Tahoma"/>
          <w:sz w:val="22"/>
          <w:szCs w:val="22"/>
        </w:rPr>
        <w:t>This position requires support staff to maintain confidential data, as required by agency policies and procedures.  Other responsibilities include data entry; maintaining, processing, and scanning records; managing supplies, equipment, and vehicles; assisting supervisor in data gathering, completion of reports; as well as performing other miscellaneous duties.  The position is under the direct supervision of the S</w:t>
      </w:r>
      <w:r w:rsidR="00B3596D">
        <w:rPr>
          <w:rFonts w:ascii="Palatino" w:hAnsi="Palatino" w:cs="Tahoma"/>
          <w:sz w:val="22"/>
          <w:szCs w:val="22"/>
        </w:rPr>
        <w:t>upport Staff Supervisor and is housed in Jasper, TX.</w:t>
      </w:r>
    </w:p>
    <w:p w14:paraId="0EA145D3" w14:textId="77777777" w:rsidR="00404FAF" w:rsidRPr="00712B1B" w:rsidRDefault="00404FAF" w:rsidP="00770FEB">
      <w:pPr>
        <w:spacing w:line="288" w:lineRule="auto"/>
        <w:rPr>
          <w:rFonts w:ascii="Palatino" w:hAnsi="Palatino" w:cs="Tahoma"/>
          <w:sz w:val="16"/>
          <w:szCs w:val="22"/>
        </w:rPr>
      </w:pPr>
    </w:p>
    <w:p w14:paraId="20F1BEBC" w14:textId="164BAFBA" w:rsidR="00712B1B" w:rsidRPr="00712B1B" w:rsidRDefault="00712B1B" w:rsidP="00770FEB">
      <w:pPr>
        <w:spacing w:line="288" w:lineRule="auto"/>
        <w:rPr>
          <w:rFonts w:ascii="Palatino" w:hAnsi="Palatino" w:cs="Tahoma"/>
          <w:b/>
          <w:sz w:val="22"/>
          <w:szCs w:val="22"/>
          <w:u w:val="single"/>
        </w:rPr>
      </w:pPr>
      <w:r w:rsidRPr="00712B1B">
        <w:rPr>
          <w:rFonts w:ascii="Palatino" w:hAnsi="Palatino" w:cs="Tahoma"/>
          <w:b/>
          <w:sz w:val="22"/>
          <w:szCs w:val="22"/>
          <w:u w:val="single"/>
        </w:rPr>
        <w:t>Education</w:t>
      </w:r>
    </w:p>
    <w:p w14:paraId="245B41B7" w14:textId="026723C8" w:rsidR="0025691B" w:rsidRDefault="00783977" w:rsidP="00770FEB">
      <w:pPr>
        <w:spacing w:line="288" w:lineRule="auto"/>
        <w:rPr>
          <w:rFonts w:ascii="Palatino" w:hAnsi="Palatino" w:cs="Tahoma"/>
          <w:sz w:val="22"/>
          <w:szCs w:val="22"/>
        </w:rPr>
      </w:pPr>
      <w:r>
        <w:rPr>
          <w:rFonts w:ascii="Palatino" w:hAnsi="Palatino" w:cs="Tahoma"/>
          <w:sz w:val="22"/>
          <w:szCs w:val="22"/>
        </w:rPr>
        <w:t xml:space="preserve">Required: </w:t>
      </w:r>
      <w:r w:rsidR="00E61525" w:rsidRPr="00E61525">
        <w:rPr>
          <w:rFonts w:ascii="Palatino" w:hAnsi="Palatino" w:cs="Tahoma"/>
          <w:sz w:val="22"/>
          <w:szCs w:val="22"/>
        </w:rPr>
        <w:t>Graduation from an accredited high school or its equivalent.</w:t>
      </w:r>
    </w:p>
    <w:p w14:paraId="51E98525" w14:textId="77777777" w:rsidR="00E61525" w:rsidRDefault="00E61525" w:rsidP="00770FEB">
      <w:pPr>
        <w:spacing w:line="288" w:lineRule="auto"/>
        <w:rPr>
          <w:rFonts w:ascii="Palatino" w:hAnsi="Palatino" w:cs="Tahoma"/>
          <w:sz w:val="22"/>
          <w:szCs w:val="22"/>
        </w:rPr>
      </w:pPr>
    </w:p>
    <w:p w14:paraId="0A819B92" w14:textId="2B48600B" w:rsidR="0025691B" w:rsidRPr="00712B1B" w:rsidRDefault="0025691B" w:rsidP="0025691B">
      <w:pPr>
        <w:spacing w:line="288" w:lineRule="auto"/>
        <w:rPr>
          <w:rFonts w:ascii="Palatino" w:hAnsi="Palatino" w:cs="Tahoma"/>
          <w:b/>
          <w:sz w:val="22"/>
          <w:szCs w:val="22"/>
          <w:u w:val="single"/>
        </w:rPr>
      </w:pPr>
      <w:r>
        <w:rPr>
          <w:rFonts w:ascii="Palatino" w:hAnsi="Palatino" w:cs="Tahoma"/>
          <w:b/>
          <w:sz w:val="22"/>
          <w:szCs w:val="22"/>
          <w:u w:val="single"/>
        </w:rPr>
        <w:t>Experience</w:t>
      </w:r>
    </w:p>
    <w:p w14:paraId="1BCF7101" w14:textId="77777777" w:rsidR="00404FAF" w:rsidRPr="00404FAF" w:rsidRDefault="00404FAF" w:rsidP="00404FAF">
      <w:pPr>
        <w:spacing w:line="288" w:lineRule="auto"/>
        <w:rPr>
          <w:rFonts w:ascii="Palatino" w:hAnsi="Palatino" w:cs="Tahoma"/>
          <w:sz w:val="22"/>
          <w:szCs w:val="22"/>
        </w:rPr>
      </w:pPr>
      <w:r w:rsidRPr="00404FAF">
        <w:rPr>
          <w:rFonts w:ascii="Palatino" w:hAnsi="Palatino" w:cs="Tahoma"/>
          <w:sz w:val="22"/>
          <w:szCs w:val="22"/>
        </w:rPr>
        <w:t xml:space="preserve">Required: One (1) consecutive year of responsible general office experience, receptionist skills, and computer skills.  </w:t>
      </w:r>
    </w:p>
    <w:p w14:paraId="7853B17C" w14:textId="002EF3E1" w:rsidR="001F5768" w:rsidRDefault="00404FAF" w:rsidP="00404FAF">
      <w:pPr>
        <w:spacing w:line="288" w:lineRule="auto"/>
        <w:rPr>
          <w:rFonts w:ascii="Palatino" w:hAnsi="Palatino" w:cs="Tahoma"/>
          <w:sz w:val="22"/>
          <w:szCs w:val="22"/>
        </w:rPr>
      </w:pPr>
      <w:r w:rsidRPr="00404FAF">
        <w:rPr>
          <w:rFonts w:ascii="Palatino" w:hAnsi="Palatino" w:cs="Tahoma"/>
          <w:sz w:val="22"/>
          <w:szCs w:val="22"/>
        </w:rPr>
        <w:t>Preferred: Two (2) or more consecutive years of receptionist/office experience, proficiency in Word and Excel, some college hours in the Human Service field, six (6) months’ clerical experience in a medical and/or mental health setting, and experience with medication management and medical terminology. Bilingual skill set preferred.</w:t>
      </w:r>
    </w:p>
    <w:p w14:paraId="244EC147" w14:textId="77777777" w:rsidR="00404FAF" w:rsidRDefault="00404FAF" w:rsidP="00404FAF">
      <w:pPr>
        <w:spacing w:line="288" w:lineRule="auto"/>
        <w:rPr>
          <w:rFonts w:ascii="Palatino" w:hAnsi="Palatino" w:cs="Tahoma"/>
          <w:sz w:val="22"/>
          <w:szCs w:val="22"/>
        </w:rPr>
      </w:pPr>
    </w:p>
    <w:p w14:paraId="280381E8" w14:textId="4DF40522" w:rsidR="001F5768" w:rsidRDefault="001F5768" w:rsidP="001F5768">
      <w:pPr>
        <w:spacing w:line="288" w:lineRule="auto"/>
        <w:rPr>
          <w:rFonts w:ascii="Palatino" w:hAnsi="Palatino" w:cs="Tahoma"/>
          <w:b/>
          <w:sz w:val="22"/>
          <w:szCs w:val="22"/>
          <w:u w:val="single"/>
        </w:rPr>
      </w:pPr>
      <w:r>
        <w:rPr>
          <w:rFonts w:ascii="Palatino" w:hAnsi="Palatino" w:cs="Tahoma"/>
          <w:b/>
          <w:sz w:val="22"/>
          <w:szCs w:val="22"/>
          <w:u w:val="single"/>
        </w:rPr>
        <w:t>Licenses/Certifications</w:t>
      </w:r>
    </w:p>
    <w:p w14:paraId="4B95D408" w14:textId="7A8EFC67" w:rsidR="001F5768" w:rsidRPr="001F5768" w:rsidRDefault="001F5768" w:rsidP="001F5768">
      <w:pPr>
        <w:spacing w:line="288" w:lineRule="auto"/>
        <w:rPr>
          <w:rFonts w:ascii="Palatino" w:hAnsi="Palatino" w:cs="Tahoma"/>
          <w:sz w:val="22"/>
          <w:szCs w:val="22"/>
        </w:rPr>
      </w:pPr>
      <w:r>
        <w:rPr>
          <w:rFonts w:ascii="Palatino" w:hAnsi="Palatino" w:cs="Tahoma"/>
          <w:sz w:val="22"/>
          <w:szCs w:val="22"/>
        </w:rPr>
        <w:t xml:space="preserve">Required: Valid Texas </w:t>
      </w:r>
      <w:r w:rsidR="00B3596D">
        <w:rPr>
          <w:rFonts w:ascii="Palatino" w:hAnsi="Palatino" w:cs="Tahoma"/>
          <w:sz w:val="22"/>
          <w:szCs w:val="22"/>
        </w:rPr>
        <w:t>d</w:t>
      </w:r>
      <w:r>
        <w:rPr>
          <w:rFonts w:ascii="Palatino" w:hAnsi="Palatino" w:cs="Tahoma"/>
          <w:sz w:val="22"/>
          <w:szCs w:val="22"/>
        </w:rPr>
        <w:t>river’s license</w:t>
      </w:r>
      <w:r w:rsidR="00B3596D">
        <w:rPr>
          <w:rFonts w:ascii="Palatino" w:hAnsi="Palatino" w:cs="Tahoma"/>
          <w:sz w:val="22"/>
          <w:szCs w:val="22"/>
        </w:rPr>
        <w:t>.</w:t>
      </w:r>
    </w:p>
    <w:p w14:paraId="7FED1529" w14:textId="77777777" w:rsidR="00354E5A" w:rsidRPr="00712B1B" w:rsidRDefault="00354E5A" w:rsidP="00354E5A">
      <w:pPr>
        <w:spacing w:line="288" w:lineRule="auto"/>
        <w:rPr>
          <w:rFonts w:ascii="Palatino" w:hAnsi="Palatino" w:cs="Tahoma"/>
          <w:sz w:val="16"/>
          <w:szCs w:val="22"/>
        </w:rPr>
      </w:pPr>
    </w:p>
    <w:p w14:paraId="510C74C5" w14:textId="4130F011" w:rsidR="00712B1B" w:rsidRPr="00712B1B" w:rsidRDefault="00712B1B" w:rsidP="00770FEB">
      <w:pPr>
        <w:spacing w:line="288" w:lineRule="auto"/>
        <w:rPr>
          <w:rFonts w:ascii="Palatino" w:hAnsi="Palatino" w:cs="Tahoma"/>
          <w:b/>
          <w:sz w:val="22"/>
          <w:szCs w:val="22"/>
          <w:u w:val="single"/>
        </w:rPr>
      </w:pPr>
      <w:r w:rsidRPr="00712B1B">
        <w:rPr>
          <w:rFonts w:ascii="Palatino" w:hAnsi="Palatino" w:cs="Tahoma"/>
          <w:b/>
          <w:sz w:val="22"/>
          <w:szCs w:val="22"/>
          <w:u w:val="single"/>
        </w:rPr>
        <w:t>Physical Requirements</w:t>
      </w:r>
    </w:p>
    <w:p w14:paraId="00AB00B1" w14:textId="75339248" w:rsidR="00404FAF" w:rsidRDefault="00CA43D6" w:rsidP="00770FEB">
      <w:pPr>
        <w:spacing w:line="288" w:lineRule="auto"/>
        <w:rPr>
          <w:rFonts w:ascii="Palatino" w:hAnsi="Palatino" w:cs="Tahoma"/>
          <w:sz w:val="22"/>
          <w:szCs w:val="22"/>
        </w:rPr>
      </w:pPr>
      <w:r>
        <w:rPr>
          <w:rFonts w:ascii="Palatino" w:hAnsi="Palatino" w:cs="Tahoma"/>
          <w:sz w:val="22"/>
          <w:szCs w:val="22"/>
        </w:rPr>
        <w:t xml:space="preserve">Required: </w:t>
      </w:r>
      <w:r w:rsidR="00404FAF" w:rsidRPr="00404FAF">
        <w:rPr>
          <w:rFonts w:ascii="Palatino" w:hAnsi="Palatino" w:cs="Tahoma"/>
          <w:sz w:val="22"/>
          <w:szCs w:val="22"/>
        </w:rPr>
        <w:t>Must have visual and auditory skills sufficient to interact with consumers and staff, to type efficiently and utilize computer.  Must have mobility to sit or stand for prolonged periods of time and to bend, reach, lift (up to 25 pounds) for carrying charts</w:t>
      </w:r>
      <w:r w:rsidR="00783977">
        <w:rPr>
          <w:rFonts w:ascii="Palatino" w:hAnsi="Palatino" w:cs="Tahoma"/>
          <w:sz w:val="22"/>
          <w:szCs w:val="22"/>
        </w:rPr>
        <w:t xml:space="preserve">, supplies, and equipment. </w:t>
      </w:r>
      <w:r w:rsidR="00404FAF" w:rsidRPr="00404FAF">
        <w:rPr>
          <w:rFonts w:ascii="Palatino" w:hAnsi="Palatino" w:cs="Tahoma"/>
          <w:sz w:val="22"/>
          <w:szCs w:val="22"/>
        </w:rPr>
        <w:t xml:space="preserve">Fine motor skills required for legible writing.  </w:t>
      </w:r>
    </w:p>
    <w:p w14:paraId="6336BEF1" w14:textId="77777777" w:rsidR="00404FAF" w:rsidRDefault="00404FAF">
      <w:pPr>
        <w:rPr>
          <w:rFonts w:ascii="Palatino" w:hAnsi="Palatino" w:cs="Tahoma"/>
          <w:sz w:val="22"/>
          <w:szCs w:val="22"/>
        </w:rPr>
      </w:pPr>
      <w:r>
        <w:rPr>
          <w:rFonts w:ascii="Palatino" w:hAnsi="Palatino" w:cs="Tahoma"/>
          <w:sz w:val="22"/>
          <w:szCs w:val="22"/>
        </w:rPr>
        <w:br w:type="page"/>
      </w:r>
    </w:p>
    <w:p w14:paraId="1A24DC1C" w14:textId="5455C14F" w:rsidR="00712B1B" w:rsidRDefault="00712B1B" w:rsidP="00770FEB">
      <w:pPr>
        <w:spacing w:line="288" w:lineRule="auto"/>
        <w:rPr>
          <w:rFonts w:ascii="Palatino" w:hAnsi="Palatino" w:cs="Tahoma"/>
          <w:b/>
          <w:sz w:val="22"/>
          <w:szCs w:val="22"/>
          <w:u w:val="single"/>
        </w:rPr>
      </w:pPr>
      <w:r w:rsidRPr="00712B1B">
        <w:rPr>
          <w:rFonts w:ascii="Palatino" w:hAnsi="Palatino" w:cs="Tahoma"/>
          <w:b/>
          <w:sz w:val="22"/>
          <w:szCs w:val="22"/>
          <w:u w:val="single"/>
        </w:rPr>
        <w:lastRenderedPageBreak/>
        <w:t>Hours</w:t>
      </w:r>
    </w:p>
    <w:p w14:paraId="76E02F50" w14:textId="731E822B" w:rsidR="00E61525" w:rsidRDefault="00A63835" w:rsidP="00770FEB">
      <w:pPr>
        <w:spacing w:line="288" w:lineRule="auto"/>
        <w:rPr>
          <w:rFonts w:ascii="Palatino" w:hAnsi="Palatino" w:cs="Tahoma"/>
          <w:sz w:val="22"/>
          <w:szCs w:val="22"/>
        </w:rPr>
      </w:pPr>
      <w:r>
        <w:rPr>
          <w:rFonts w:ascii="Palatino" w:hAnsi="Palatino" w:cs="Tahoma"/>
          <w:sz w:val="22"/>
          <w:szCs w:val="22"/>
        </w:rPr>
        <w:t>Generally, Monday through Friday;</w:t>
      </w:r>
      <w:r w:rsidR="00FF0494">
        <w:rPr>
          <w:rFonts w:ascii="Palatino" w:hAnsi="Palatino" w:cs="Tahoma"/>
          <w:sz w:val="22"/>
          <w:szCs w:val="22"/>
        </w:rPr>
        <w:t xml:space="preserve"> 8</w:t>
      </w:r>
      <w:r>
        <w:rPr>
          <w:rFonts w:ascii="Palatino" w:hAnsi="Palatino" w:cs="Tahoma"/>
          <w:sz w:val="22"/>
          <w:szCs w:val="22"/>
        </w:rPr>
        <w:t>:00</w:t>
      </w:r>
      <w:r w:rsidR="00B3596D">
        <w:rPr>
          <w:rFonts w:ascii="Palatino" w:hAnsi="Palatino" w:cs="Tahoma"/>
          <w:sz w:val="22"/>
          <w:szCs w:val="22"/>
        </w:rPr>
        <w:t xml:space="preserve"> </w:t>
      </w:r>
      <w:r>
        <w:rPr>
          <w:rFonts w:ascii="Palatino" w:hAnsi="Palatino" w:cs="Tahoma"/>
          <w:sz w:val="22"/>
          <w:szCs w:val="22"/>
        </w:rPr>
        <w:t xml:space="preserve">am – </w:t>
      </w:r>
      <w:r w:rsidR="00FF0494">
        <w:rPr>
          <w:rFonts w:ascii="Palatino" w:hAnsi="Palatino" w:cs="Tahoma"/>
          <w:sz w:val="22"/>
          <w:szCs w:val="22"/>
        </w:rPr>
        <w:t>5</w:t>
      </w:r>
      <w:r>
        <w:rPr>
          <w:rFonts w:ascii="Palatino" w:hAnsi="Palatino" w:cs="Tahoma"/>
          <w:sz w:val="22"/>
          <w:szCs w:val="22"/>
        </w:rPr>
        <w:t>:00</w:t>
      </w:r>
      <w:r w:rsidR="00B3596D">
        <w:rPr>
          <w:rFonts w:ascii="Palatino" w:hAnsi="Palatino" w:cs="Tahoma"/>
          <w:sz w:val="22"/>
          <w:szCs w:val="22"/>
        </w:rPr>
        <w:t xml:space="preserve"> </w:t>
      </w:r>
      <w:r>
        <w:rPr>
          <w:rFonts w:ascii="Palatino" w:hAnsi="Palatino" w:cs="Tahoma"/>
          <w:sz w:val="22"/>
          <w:szCs w:val="22"/>
        </w:rPr>
        <w:t>pm</w:t>
      </w:r>
    </w:p>
    <w:p w14:paraId="4648122F" w14:textId="77777777" w:rsidR="00404FAF" w:rsidRPr="00712B1B" w:rsidRDefault="00404FAF" w:rsidP="00770FEB">
      <w:pPr>
        <w:spacing w:line="288" w:lineRule="auto"/>
        <w:rPr>
          <w:rFonts w:ascii="Palatino" w:hAnsi="Palatino" w:cs="Tahoma"/>
          <w:sz w:val="16"/>
          <w:szCs w:val="22"/>
        </w:rPr>
      </w:pPr>
    </w:p>
    <w:p w14:paraId="17DD4ACC" w14:textId="29D30B49" w:rsidR="00712B1B" w:rsidRPr="00712B1B" w:rsidRDefault="00712B1B" w:rsidP="00770FEB">
      <w:pPr>
        <w:spacing w:line="288" w:lineRule="auto"/>
        <w:rPr>
          <w:rFonts w:ascii="Palatino" w:hAnsi="Palatino" w:cs="Tahoma"/>
          <w:b/>
          <w:sz w:val="22"/>
          <w:szCs w:val="22"/>
          <w:u w:val="single"/>
        </w:rPr>
      </w:pPr>
      <w:r w:rsidRPr="00712B1B">
        <w:rPr>
          <w:rFonts w:ascii="Palatino" w:hAnsi="Palatino" w:cs="Tahoma"/>
          <w:b/>
          <w:sz w:val="22"/>
          <w:szCs w:val="22"/>
          <w:u w:val="single"/>
        </w:rPr>
        <w:t>Salary</w:t>
      </w:r>
      <w:bookmarkStart w:id="0" w:name="_GoBack"/>
      <w:bookmarkEnd w:id="0"/>
    </w:p>
    <w:p w14:paraId="4D3A6587" w14:textId="7A1D2B4B" w:rsidR="0025691B" w:rsidRDefault="00E61525" w:rsidP="00770FEB">
      <w:pPr>
        <w:spacing w:line="288" w:lineRule="auto"/>
        <w:rPr>
          <w:rFonts w:ascii="Palatino" w:hAnsi="Palatino" w:cs="Tahoma"/>
          <w:sz w:val="22"/>
          <w:szCs w:val="22"/>
        </w:rPr>
      </w:pPr>
      <w:r w:rsidRPr="00E61525">
        <w:rPr>
          <w:rFonts w:ascii="Palatino" w:hAnsi="Palatino" w:cs="Tahoma"/>
          <w:sz w:val="22"/>
          <w:szCs w:val="22"/>
        </w:rPr>
        <w:t>$</w:t>
      </w:r>
      <w:r w:rsidR="000F5518">
        <w:rPr>
          <w:rFonts w:ascii="Palatino" w:hAnsi="Palatino" w:cs="Tahoma"/>
          <w:sz w:val="22"/>
          <w:szCs w:val="22"/>
        </w:rPr>
        <w:t>22,000</w:t>
      </w:r>
      <w:r w:rsidR="00A63835">
        <w:rPr>
          <w:rFonts w:ascii="Palatino" w:hAnsi="Palatino" w:cs="Tahoma"/>
          <w:sz w:val="22"/>
          <w:szCs w:val="22"/>
        </w:rPr>
        <w:t xml:space="preserve"> annually </w:t>
      </w:r>
    </w:p>
    <w:p w14:paraId="2772ECE6" w14:textId="355E8CFC" w:rsidR="00E61525" w:rsidRDefault="00E61525">
      <w:pPr>
        <w:rPr>
          <w:rFonts w:ascii="Palatino" w:hAnsi="Palatino" w:cs="Tahoma"/>
          <w:sz w:val="22"/>
          <w:szCs w:val="22"/>
        </w:rPr>
      </w:pPr>
    </w:p>
    <w:p w14:paraId="1459FD3E" w14:textId="77777777" w:rsidR="009B47F2" w:rsidRPr="00DE41CF" w:rsidRDefault="009B47F2" w:rsidP="009B47F2">
      <w:pPr>
        <w:spacing w:line="288" w:lineRule="auto"/>
        <w:rPr>
          <w:rFonts w:ascii="Palatino" w:hAnsi="Palatino" w:cs="Tahoma"/>
          <w:b/>
          <w:sz w:val="22"/>
          <w:szCs w:val="22"/>
          <w:u w:val="single"/>
        </w:rPr>
      </w:pPr>
      <w:r w:rsidRPr="00DE41CF">
        <w:rPr>
          <w:rFonts w:ascii="Palatino" w:hAnsi="Palatino" w:cs="Tahoma"/>
          <w:b/>
          <w:sz w:val="22"/>
          <w:szCs w:val="22"/>
          <w:u w:val="single"/>
        </w:rPr>
        <w:t>Notice to All Prospective Burke Applicants</w:t>
      </w:r>
    </w:p>
    <w:p w14:paraId="5B54E7E6" w14:textId="77777777" w:rsidR="009B47F2" w:rsidRDefault="009B47F2" w:rsidP="009B47F2">
      <w:pPr>
        <w:spacing w:line="288" w:lineRule="auto"/>
        <w:rPr>
          <w:rFonts w:ascii="Palatino" w:hAnsi="Palatino" w:cs="Tahoma"/>
          <w:sz w:val="22"/>
          <w:szCs w:val="22"/>
        </w:rPr>
      </w:pPr>
      <w:r w:rsidRPr="00231532">
        <w:rPr>
          <w:rFonts w:ascii="Palatino" w:hAnsi="Palatino" w:cs="Tahoma"/>
          <w:sz w:val="22"/>
          <w:szCs w:val="22"/>
        </w:rPr>
        <w:t>Burke does not discriminate on the basis of race; color; gender; sexual orientation; national origin; religion; age; mental, physical, or sensory disability, unless these are bonafide occupational requirements for a position.</w:t>
      </w:r>
    </w:p>
    <w:p w14:paraId="63513B1E" w14:textId="77777777" w:rsidR="009B47F2" w:rsidRPr="00712B1B" w:rsidRDefault="009B47F2" w:rsidP="009B47F2">
      <w:pPr>
        <w:spacing w:line="288" w:lineRule="auto"/>
        <w:rPr>
          <w:rFonts w:ascii="Palatino" w:hAnsi="Palatino" w:cs="Tahoma"/>
          <w:sz w:val="16"/>
          <w:szCs w:val="22"/>
        </w:rPr>
      </w:pPr>
    </w:p>
    <w:p w14:paraId="3E55E290" w14:textId="77777777" w:rsidR="009B47F2" w:rsidRDefault="009B47F2" w:rsidP="009B47F2">
      <w:pPr>
        <w:spacing w:line="288" w:lineRule="auto"/>
        <w:rPr>
          <w:rFonts w:ascii="Palatino" w:hAnsi="Palatino" w:cs="Tahoma"/>
          <w:sz w:val="22"/>
          <w:szCs w:val="22"/>
        </w:rPr>
      </w:pPr>
      <w:r w:rsidRPr="00231532">
        <w:rPr>
          <w:rFonts w:ascii="Palatino" w:hAnsi="Palatino" w:cs="Tahoma"/>
          <w:sz w:val="22"/>
          <w:szCs w:val="22"/>
        </w:rPr>
        <w:t xml:space="preserve">Applications are now being accepted for the vacancies listed and will be accepted until these open positions are filled.  Qualified applicants will be considered on a first-come, first-serve basis.  All applicants for employment will be required to produce as a part of the application process, proof of employment authorization </w:t>
      </w:r>
      <w:r w:rsidRPr="00231532">
        <w:rPr>
          <w:rFonts w:ascii="Palatino" w:hAnsi="Palatino" w:cs="Tahoma"/>
          <w:sz w:val="22"/>
          <w:szCs w:val="22"/>
          <w:u w:val="single"/>
        </w:rPr>
        <w:t>and</w:t>
      </w:r>
      <w:r w:rsidRPr="00231532">
        <w:rPr>
          <w:rFonts w:ascii="Palatino" w:hAnsi="Palatino" w:cs="Tahoma"/>
          <w:sz w:val="22"/>
          <w:szCs w:val="22"/>
        </w:rPr>
        <w:t xml:space="preserve"> positive proof of identification.</w:t>
      </w:r>
    </w:p>
    <w:p w14:paraId="7FE18108" w14:textId="77777777" w:rsidR="009B47F2" w:rsidRPr="00712B1B" w:rsidRDefault="009B47F2" w:rsidP="009B47F2">
      <w:pPr>
        <w:spacing w:line="288" w:lineRule="auto"/>
        <w:rPr>
          <w:rFonts w:ascii="Palatino" w:hAnsi="Palatino" w:cs="Tahoma"/>
          <w:sz w:val="16"/>
          <w:szCs w:val="22"/>
        </w:rPr>
      </w:pPr>
    </w:p>
    <w:p w14:paraId="091FFE21" w14:textId="77777777" w:rsidR="009B47F2" w:rsidRPr="00231532" w:rsidRDefault="009B47F2" w:rsidP="009B47F2">
      <w:pPr>
        <w:spacing w:line="288" w:lineRule="auto"/>
        <w:rPr>
          <w:rFonts w:ascii="Palatino" w:hAnsi="Palatino" w:cs="Tahoma"/>
          <w:sz w:val="22"/>
          <w:szCs w:val="22"/>
        </w:rPr>
      </w:pPr>
      <w:r w:rsidRPr="00231532">
        <w:rPr>
          <w:rFonts w:ascii="Palatino" w:hAnsi="Palatino" w:cs="Tahoma"/>
          <w:sz w:val="22"/>
          <w:szCs w:val="22"/>
        </w:rPr>
        <w:t>Acceptable proof of employment authorization includes:</w:t>
      </w:r>
    </w:p>
    <w:p w14:paraId="2B64F2F5" w14:textId="77777777" w:rsidR="009B47F2" w:rsidRPr="00231532" w:rsidRDefault="009B47F2" w:rsidP="009B47F2">
      <w:pPr>
        <w:spacing w:line="288" w:lineRule="auto"/>
        <w:ind w:left="810"/>
        <w:rPr>
          <w:rFonts w:ascii="Palatino" w:hAnsi="Palatino" w:cs="Tahoma"/>
          <w:sz w:val="22"/>
          <w:szCs w:val="22"/>
        </w:rPr>
      </w:pPr>
      <w:r w:rsidRPr="00231532">
        <w:rPr>
          <w:rFonts w:ascii="Palatino" w:hAnsi="Palatino" w:cs="Tahoma"/>
          <w:sz w:val="22"/>
          <w:szCs w:val="22"/>
        </w:rPr>
        <w:t>1) United States Passport (with photograph)</w:t>
      </w:r>
    </w:p>
    <w:p w14:paraId="5AC978F8" w14:textId="77777777" w:rsidR="009B47F2" w:rsidRPr="00231532" w:rsidRDefault="009B47F2" w:rsidP="009B47F2">
      <w:pPr>
        <w:spacing w:line="288" w:lineRule="auto"/>
        <w:ind w:left="810"/>
        <w:rPr>
          <w:rFonts w:ascii="Palatino" w:hAnsi="Palatino" w:cs="Tahoma"/>
          <w:sz w:val="22"/>
          <w:szCs w:val="22"/>
        </w:rPr>
      </w:pPr>
      <w:r w:rsidRPr="00231532">
        <w:rPr>
          <w:rFonts w:ascii="Palatino" w:hAnsi="Palatino" w:cs="Tahoma"/>
          <w:sz w:val="22"/>
          <w:szCs w:val="22"/>
        </w:rPr>
        <w:t>2) Certificate of Naturalization</w:t>
      </w:r>
    </w:p>
    <w:p w14:paraId="7E32A55F" w14:textId="77777777" w:rsidR="009B47F2" w:rsidRPr="00231532" w:rsidRDefault="009B47F2" w:rsidP="009B47F2">
      <w:pPr>
        <w:spacing w:line="288" w:lineRule="auto"/>
        <w:ind w:left="810"/>
        <w:rPr>
          <w:rFonts w:ascii="Palatino" w:hAnsi="Palatino" w:cs="Tahoma"/>
          <w:sz w:val="22"/>
          <w:szCs w:val="22"/>
        </w:rPr>
      </w:pPr>
      <w:r w:rsidRPr="00231532">
        <w:rPr>
          <w:rFonts w:ascii="Palatino" w:hAnsi="Palatino" w:cs="Tahoma"/>
          <w:sz w:val="22"/>
          <w:szCs w:val="22"/>
        </w:rPr>
        <w:t>3) U.S. Birth Certificate</w:t>
      </w:r>
    </w:p>
    <w:p w14:paraId="77FF2133" w14:textId="77777777" w:rsidR="009B47F2" w:rsidRPr="00231532" w:rsidRDefault="009B47F2" w:rsidP="009B47F2">
      <w:pPr>
        <w:spacing w:line="288" w:lineRule="auto"/>
        <w:ind w:left="810"/>
        <w:rPr>
          <w:rFonts w:ascii="Palatino" w:hAnsi="Palatino" w:cs="Tahoma"/>
          <w:sz w:val="22"/>
          <w:szCs w:val="22"/>
        </w:rPr>
      </w:pPr>
      <w:r w:rsidRPr="00231532">
        <w:rPr>
          <w:rFonts w:ascii="Palatino" w:hAnsi="Palatino" w:cs="Tahoma"/>
          <w:sz w:val="22"/>
          <w:szCs w:val="22"/>
        </w:rPr>
        <w:t>4) Resident Alien Card</w:t>
      </w:r>
    </w:p>
    <w:p w14:paraId="11A98CC1" w14:textId="77777777" w:rsidR="009B47F2" w:rsidRPr="00231532" w:rsidRDefault="009B47F2" w:rsidP="009B47F2">
      <w:pPr>
        <w:spacing w:line="288" w:lineRule="auto"/>
        <w:ind w:left="810"/>
        <w:rPr>
          <w:rFonts w:ascii="Palatino" w:hAnsi="Palatino" w:cs="Tahoma"/>
          <w:sz w:val="22"/>
          <w:szCs w:val="22"/>
        </w:rPr>
      </w:pPr>
      <w:r w:rsidRPr="00231532">
        <w:rPr>
          <w:rFonts w:ascii="Palatino" w:hAnsi="Palatino" w:cs="Tahoma"/>
          <w:sz w:val="22"/>
          <w:szCs w:val="22"/>
        </w:rPr>
        <w:t>5) Social Security Card</w:t>
      </w:r>
    </w:p>
    <w:p w14:paraId="308978E5" w14:textId="77777777" w:rsidR="009B47F2" w:rsidRPr="00231532" w:rsidRDefault="009B47F2" w:rsidP="009B47F2">
      <w:pPr>
        <w:spacing w:line="288" w:lineRule="auto"/>
        <w:ind w:left="810"/>
        <w:rPr>
          <w:rFonts w:ascii="Palatino" w:hAnsi="Palatino" w:cs="Tahoma"/>
          <w:sz w:val="22"/>
          <w:szCs w:val="22"/>
        </w:rPr>
      </w:pPr>
      <w:r w:rsidRPr="00231532">
        <w:rPr>
          <w:rFonts w:ascii="Palatino" w:hAnsi="Palatino" w:cs="Tahoma"/>
          <w:sz w:val="22"/>
          <w:szCs w:val="22"/>
        </w:rPr>
        <w:t>6) Driver’s license with photograph</w:t>
      </w:r>
    </w:p>
    <w:p w14:paraId="24EFA62F" w14:textId="77777777" w:rsidR="009B47F2" w:rsidRDefault="009B47F2" w:rsidP="009B47F2">
      <w:pPr>
        <w:spacing w:line="288" w:lineRule="auto"/>
        <w:ind w:left="810"/>
        <w:rPr>
          <w:rFonts w:ascii="Palatino" w:hAnsi="Palatino" w:cs="Tahoma"/>
          <w:sz w:val="22"/>
          <w:szCs w:val="22"/>
        </w:rPr>
      </w:pPr>
      <w:r w:rsidRPr="00231532">
        <w:rPr>
          <w:rFonts w:ascii="Palatino" w:hAnsi="Palatino" w:cs="Tahoma"/>
          <w:sz w:val="22"/>
          <w:szCs w:val="22"/>
        </w:rPr>
        <w:t>7) Other identification document with a photograph</w:t>
      </w:r>
    </w:p>
    <w:p w14:paraId="18C72D5F" w14:textId="77777777" w:rsidR="009B47F2" w:rsidRPr="00712B1B" w:rsidRDefault="009B47F2" w:rsidP="009B47F2">
      <w:pPr>
        <w:spacing w:line="288" w:lineRule="auto"/>
        <w:ind w:left="810"/>
        <w:rPr>
          <w:rFonts w:ascii="Palatino" w:hAnsi="Palatino" w:cs="Tahoma"/>
          <w:sz w:val="16"/>
          <w:szCs w:val="22"/>
        </w:rPr>
      </w:pPr>
    </w:p>
    <w:p w14:paraId="2C245640" w14:textId="77777777" w:rsidR="009B47F2" w:rsidRDefault="009B47F2" w:rsidP="009B47F2">
      <w:pPr>
        <w:spacing w:line="288" w:lineRule="auto"/>
        <w:rPr>
          <w:rFonts w:ascii="Palatino" w:hAnsi="Palatino" w:cs="Tahoma"/>
          <w:sz w:val="22"/>
          <w:szCs w:val="22"/>
        </w:rPr>
      </w:pPr>
      <w:r w:rsidRPr="00231532">
        <w:rPr>
          <w:rFonts w:ascii="Palatino" w:hAnsi="Palatino" w:cs="Tahoma"/>
          <w:sz w:val="22"/>
          <w:szCs w:val="22"/>
        </w:rPr>
        <w:t>Only applications submitted with a specific numbered position listed will be considered.</w:t>
      </w:r>
    </w:p>
    <w:p w14:paraId="090DACB2" w14:textId="77777777" w:rsidR="009B47F2" w:rsidRPr="00712B1B" w:rsidRDefault="009B47F2" w:rsidP="009B47F2">
      <w:pPr>
        <w:spacing w:line="288" w:lineRule="auto"/>
        <w:rPr>
          <w:rFonts w:ascii="Palatino" w:hAnsi="Palatino" w:cs="Tahoma"/>
          <w:sz w:val="16"/>
          <w:szCs w:val="22"/>
        </w:rPr>
      </w:pPr>
    </w:p>
    <w:p w14:paraId="6CA6DB2A" w14:textId="77777777" w:rsidR="009B47F2" w:rsidRDefault="009B47F2" w:rsidP="009B47F2">
      <w:pPr>
        <w:spacing w:line="288" w:lineRule="auto"/>
        <w:rPr>
          <w:rFonts w:ascii="Palatino" w:hAnsi="Palatino" w:cs="Tahoma"/>
          <w:sz w:val="22"/>
          <w:szCs w:val="22"/>
        </w:rPr>
      </w:pPr>
      <w:r w:rsidRPr="00231532">
        <w:rPr>
          <w:rFonts w:ascii="Palatino" w:hAnsi="Palatino" w:cs="Tahoma"/>
          <w:sz w:val="22"/>
          <w:szCs w:val="22"/>
        </w:rPr>
        <w:t>Physical requirements listed in positions will be discussed in detailed at time of interview.</w:t>
      </w:r>
    </w:p>
    <w:p w14:paraId="5832C46E" w14:textId="77777777" w:rsidR="009B47F2" w:rsidRPr="00712B1B" w:rsidRDefault="009B47F2" w:rsidP="009B47F2">
      <w:pPr>
        <w:spacing w:line="288" w:lineRule="auto"/>
        <w:rPr>
          <w:rFonts w:ascii="Palatino" w:hAnsi="Palatino" w:cs="Tahoma"/>
          <w:sz w:val="16"/>
          <w:szCs w:val="22"/>
        </w:rPr>
      </w:pPr>
    </w:p>
    <w:p w14:paraId="505FCFB1" w14:textId="77777777" w:rsidR="009B47F2" w:rsidRDefault="009B47F2" w:rsidP="009B47F2">
      <w:pPr>
        <w:spacing w:line="288" w:lineRule="auto"/>
        <w:rPr>
          <w:rFonts w:ascii="Palatino" w:hAnsi="Palatino" w:cs="Tahoma"/>
          <w:sz w:val="22"/>
          <w:szCs w:val="22"/>
        </w:rPr>
      </w:pPr>
      <w:r w:rsidRPr="00231532">
        <w:rPr>
          <w:rFonts w:ascii="Palatino" w:hAnsi="Palatino" w:cs="Tahoma"/>
          <w:sz w:val="22"/>
          <w:szCs w:val="22"/>
        </w:rPr>
        <w:t>Criminal convictions that would have relevance to the job being applied for may make you ineligible for employment in that position.  The names of all prospective employees are cleared through the Texas Department of Public Safety to determine the existence of such records.  Applicants for positions requiring driving must have driving records insurable by our insurance carrier. Driving records will also be checked through the Texas Department of Public Safety.</w:t>
      </w:r>
    </w:p>
    <w:sectPr w:rsidR="009B47F2" w:rsidSect="009B47F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EA1E3" w14:textId="77777777" w:rsidR="001F4B6C" w:rsidRDefault="001F4B6C" w:rsidP="00E30A11">
      <w:r>
        <w:separator/>
      </w:r>
    </w:p>
  </w:endnote>
  <w:endnote w:type="continuationSeparator" w:id="0">
    <w:p w14:paraId="5BDA2943" w14:textId="77777777" w:rsidR="001F4B6C" w:rsidRDefault="001F4B6C" w:rsidP="00E3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DEB2" w14:textId="3C133A08" w:rsidR="00E30A11" w:rsidRPr="007B063A" w:rsidRDefault="007B063A" w:rsidP="007B063A">
    <w:pPr>
      <w:pStyle w:val="Footer"/>
      <w:tabs>
        <w:tab w:val="clear" w:pos="4320"/>
        <w:tab w:val="clear" w:pos="8640"/>
        <w:tab w:val="left" w:pos="3347"/>
      </w:tabs>
      <w:jc w:val="right"/>
      <w:rPr>
        <w:rFonts w:cs="Tahoma"/>
        <w:color w:val="333333"/>
        <w:szCs w:val="20"/>
      </w:rPr>
    </w:pPr>
    <w:r w:rsidRPr="007B063A">
      <w:rPr>
        <w:rFonts w:cs="Tahoma"/>
        <w:color w:val="333333"/>
        <w:szCs w:val="20"/>
      </w:rPr>
      <w:t xml:space="preserve">Burke – Page </w:t>
    </w:r>
    <w:r w:rsidRPr="007B063A">
      <w:rPr>
        <w:rStyle w:val="PageNumber"/>
        <w:rFonts w:cs="Tahoma"/>
        <w:szCs w:val="20"/>
      </w:rPr>
      <w:fldChar w:fldCharType="begin"/>
    </w:r>
    <w:r w:rsidRPr="007B063A">
      <w:rPr>
        <w:rStyle w:val="PageNumber"/>
        <w:rFonts w:cs="Tahoma"/>
        <w:szCs w:val="20"/>
      </w:rPr>
      <w:instrText xml:space="preserve"> PAGE </w:instrText>
    </w:r>
    <w:r w:rsidRPr="007B063A">
      <w:rPr>
        <w:rStyle w:val="PageNumber"/>
        <w:rFonts w:cs="Tahoma"/>
        <w:szCs w:val="20"/>
      </w:rPr>
      <w:fldChar w:fldCharType="separate"/>
    </w:r>
    <w:r w:rsidR="00B3596D">
      <w:rPr>
        <w:rStyle w:val="PageNumber"/>
        <w:rFonts w:cs="Tahoma"/>
        <w:noProof/>
        <w:szCs w:val="20"/>
      </w:rPr>
      <w:t>2</w:t>
    </w:r>
    <w:r w:rsidRPr="007B063A">
      <w:rPr>
        <w:rStyle w:val="PageNumber"/>
        <w:rFonts w:cs="Tahoma"/>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7D5A" w14:textId="77777777" w:rsidR="00A843D0" w:rsidRPr="00E30A11" w:rsidRDefault="00A843D0" w:rsidP="00A843D0">
    <w:pPr>
      <w:pStyle w:val="BasicParagraph"/>
      <w:jc w:val="center"/>
      <w:rPr>
        <w:rFonts w:cs="Tahoma"/>
        <w:color w:val="333333"/>
        <w:sz w:val="14"/>
        <w:szCs w:val="14"/>
      </w:rPr>
    </w:pPr>
    <w:r w:rsidRPr="00E30A11">
      <w:rPr>
        <w:rFonts w:cs="Tahoma"/>
        <w:color w:val="333333"/>
        <w:sz w:val="14"/>
        <w:szCs w:val="14"/>
      </w:rPr>
      <w:t>2001 South Medford Dr. Lufkin, Texas 75901</w:t>
    </w:r>
  </w:p>
  <w:p w14:paraId="6407CADA" w14:textId="1EC4D389" w:rsidR="00761BCC" w:rsidRPr="00A843D0" w:rsidRDefault="00A843D0" w:rsidP="00A843D0">
    <w:pPr>
      <w:pStyle w:val="Footer"/>
      <w:tabs>
        <w:tab w:val="clear" w:pos="4320"/>
        <w:tab w:val="clear" w:pos="8640"/>
        <w:tab w:val="left" w:pos="3347"/>
      </w:tabs>
      <w:jc w:val="center"/>
      <w:rPr>
        <w:color w:val="333333"/>
      </w:rPr>
    </w:pPr>
    <w:r w:rsidRPr="00E30A11">
      <w:rPr>
        <w:rFonts w:cs="Tahoma"/>
        <w:color w:val="333333"/>
        <w:sz w:val="14"/>
        <w:szCs w:val="14"/>
      </w:rPr>
      <w:t>www.myburke.org | phone: 936-639-1141 | fax: 936-</w:t>
    </w:r>
    <w:r w:rsidR="00E83D08">
      <w:rPr>
        <w:rFonts w:cs="Tahoma"/>
        <w:color w:val="333333"/>
        <w:sz w:val="14"/>
        <w:szCs w:val="14"/>
      </w:rPr>
      <w:t>634-8601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D7D8B" w14:textId="77777777" w:rsidR="001F4B6C" w:rsidRDefault="001F4B6C" w:rsidP="00E30A11">
      <w:r>
        <w:separator/>
      </w:r>
    </w:p>
  </w:footnote>
  <w:footnote w:type="continuationSeparator" w:id="0">
    <w:p w14:paraId="538DF918" w14:textId="77777777" w:rsidR="001F4B6C" w:rsidRDefault="001F4B6C" w:rsidP="00E30A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F5DAB" w14:textId="70EF036F" w:rsidR="00E30A11" w:rsidRDefault="00E30A11" w:rsidP="00E30A11">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7CBD" w14:textId="77777777" w:rsidR="009B47F2" w:rsidRDefault="00A843D0" w:rsidP="00A843D0">
    <w:pPr>
      <w:pStyle w:val="Header"/>
      <w:jc w:val="center"/>
    </w:pPr>
    <w:r>
      <w:rPr>
        <w:noProof/>
      </w:rPr>
      <w:drawing>
        <wp:anchor distT="0" distB="0" distL="114300" distR="114300" simplePos="0" relativeHeight="251660288" behindDoc="0" locked="0" layoutInCell="1" allowOverlap="1" wp14:anchorId="6F31840D" wp14:editId="59A3D65D">
          <wp:simplePos x="0" y="0"/>
          <wp:positionH relativeFrom="page">
            <wp:posOffset>3026410</wp:posOffset>
          </wp:positionH>
          <wp:positionV relativeFrom="page">
            <wp:posOffset>342900</wp:posOffset>
          </wp:positionV>
          <wp:extent cx="1718945" cy="546100"/>
          <wp:effectExtent l="0" t="0" r="8255"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546100"/>
                  </a:xfrm>
                  <a:prstGeom prst="rect">
                    <a:avLst/>
                  </a:prstGeom>
                  <a:noFill/>
                  <a:ln>
                    <a:noFill/>
                  </a:ln>
                </pic:spPr>
              </pic:pic>
            </a:graphicData>
          </a:graphic>
        </wp:anchor>
      </w:drawing>
    </w:r>
  </w:p>
  <w:p w14:paraId="6CDA2AD0" w14:textId="30186575" w:rsidR="009B47F2" w:rsidRDefault="009B47F2" w:rsidP="00A843D0">
    <w:pPr>
      <w:pStyle w:val="Header"/>
      <w:jc w:val="center"/>
    </w:pPr>
  </w:p>
  <w:p w14:paraId="71BEC071" w14:textId="77777777" w:rsidR="00761BCC" w:rsidRPr="00A843D0" w:rsidRDefault="00761BCC" w:rsidP="00A843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C82638"/>
    <w:multiLevelType w:val="hybridMultilevel"/>
    <w:tmpl w:val="C8F2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F4154"/>
    <w:multiLevelType w:val="hybridMultilevel"/>
    <w:tmpl w:val="0F96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C7E68"/>
    <w:multiLevelType w:val="hybridMultilevel"/>
    <w:tmpl w:val="69BE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76538"/>
    <w:multiLevelType w:val="hybridMultilevel"/>
    <w:tmpl w:val="9FA2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538E6"/>
    <w:multiLevelType w:val="hybridMultilevel"/>
    <w:tmpl w:val="1CDA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11"/>
    <w:rsid w:val="000F5518"/>
    <w:rsid w:val="001413A2"/>
    <w:rsid w:val="00160CAC"/>
    <w:rsid w:val="001A4732"/>
    <w:rsid w:val="001F4B6C"/>
    <w:rsid w:val="001F5768"/>
    <w:rsid w:val="00252262"/>
    <w:rsid w:val="0025691B"/>
    <w:rsid w:val="00277665"/>
    <w:rsid w:val="002C4D1A"/>
    <w:rsid w:val="002D7625"/>
    <w:rsid w:val="002E0DDB"/>
    <w:rsid w:val="00354E5A"/>
    <w:rsid w:val="00361243"/>
    <w:rsid w:val="00375FB2"/>
    <w:rsid w:val="003854FA"/>
    <w:rsid w:val="003D4A42"/>
    <w:rsid w:val="00404FAF"/>
    <w:rsid w:val="0042487C"/>
    <w:rsid w:val="00455C4F"/>
    <w:rsid w:val="0055393F"/>
    <w:rsid w:val="00574BED"/>
    <w:rsid w:val="005C0ED4"/>
    <w:rsid w:val="0060643D"/>
    <w:rsid w:val="00616536"/>
    <w:rsid w:val="00656E84"/>
    <w:rsid w:val="006813E2"/>
    <w:rsid w:val="00712B1B"/>
    <w:rsid w:val="00725C6E"/>
    <w:rsid w:val="00727D4C"/>
    <w:rsid w:val="00760803"/>
    <w:rsid w:val="00761BCC"/>
    <w:rsid w:val="00770FEB"/>
    <w:rsid w:val="007738F6"/>
    <w:rsid w:val="00783977"/>
    <w:rsid w:val="0078774D"/>
    <w:rsid w:val="007B063A"/>
    <w:rsid w:val="007D1773"/>
    <w:rsid w:val="007E7DE2"/>
    <w:rsid w:val="00811AC3"/>
    <w:rsid w:val="00826F15"/>
    <w:rsid w:val="00831F5F"/>
    <w:rsid w:val="00871CED"/>
    <w:rsid w:val="008B66E2"/>
    <w:rsid w:val="008C0622"/>
    <w:rsid w:val="008D2589"/>
    <w:rsid w:val="00914304"/>
    <w:rsid w:val="00930FEC"/>
    <w:rsid w:val="009A78F5"/>
    <w:rsid w:val="009B47F2"/>
    <w:rsid w:val="00A03767"/>
    <w:rsid w:val="00A1711C"/>
    <w:rsid w:val="00A2438A"/>
    <w:rsid w:val="00A51A1F"/>
    <w:rsid w:val="00A63835"/>
    <w:rsid w:val="00A843D0"/>
    <w:rsid w:val="00AD79E5"/>
    <w:rsid w:val="00B3596D"/>
    <w:rsid w:val="00B67FA5"/>
    <w:rsid w:val="00B95464"/>
    <w:rsid w:val="00C528F7"/>
    <w:rsid w:val="00C76A40"/>
    <w:rsid w:val="00C93C6B"/>
    <w:rsid w:val="00C95FDD"/>
    <w:rsid w:val="00CA43D6"/>
    <w:rsid w:val="00CD2512"/>
    <w:rsid w:val="00CF139A"/>
    <w:rsid w:val="00D27F0C"/>
    <w:rsid w:val="00D56F0D"/>
    <w:rsid w:val="00D86C1D"/>
    <w:rsid w:val="00DB7B7F"/>
    <w:rsid w:val="00DE41CF"/>
    <w:rsid w:val="00E03F44"/>
    <w:rsid w:val="00E30A11"/>
    <w:rsid w:val="00E408E8"/>
    <w:rsid w:val="00E61525"/>
    <w:rsid w:val="00E65470"/>
    <w:rsid w:val="00E72F95"/>
    <w:rsid w:val="00E83D08"/>
    <w:rsid w:val="00EC7C0B"/>
    <w:rsid w:val="00EE208C"/>
    <w:rsid w:val="00EE785E"/>
    <w:rsid w:val="00EF124E"/>
    <w:rsid w:val="00F93A2E"/>
    <w:rsid w:val="00F956D2"/>
    <w:rsid w:val="00FE1A8D"/>
    <w:rsid w:val="00FF04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4186FD"/>
  <w15:docId w15:val="{7FC0A665-601D-4252-A202-4ED6264F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803"/>
    <w:rPr>
      <w:rFonts w:ascii="Tahoma" w:hAnsi="Tahoma"/>
      <w:sz w:val="20"/>
    </w:rPr>
  </w:style>
  <w:style w:type="paragraph" w:styleId="Heading1">
    <w:name w:val="heading 1"/>
    <w:basedOn w:val="Normal"/>
    <w:next w:val="Normal"/>
    <w:link w:val="Heading1Char"/>
    <w:uiPriority w:val="9"/>
    <w:qFormat/>
    <w:rsid w:val="006813E2"/>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A11"/>
    <w:pPr>
      <w:tabs>
        <w:tab w:val="center" w:pos="4320"/>
        <w:tab w:val="right" w:pos="8640"/>
      </w:tabs>
    </w:pPr>
  </w:style>
  <w:style w:type="character" w:customStyle="1" w:styleId="HeaderChar">
    <w:name w:val="Header Char"/>
    <w:basedOn w:val="DefaultParagraphFont"/>
    <w:link w:val="Header"/>
    <w:uiPriority w:val="99"/>
    <w:rsid w:val="00E30A11"/>
  </w:style>
  <w:style w:type="paragraph" w:styleId="Footer">
    <w:name w:val="footer"/>
    <w:basedOn w:val="Normal"/>
    <w:link w:val="FooterChar"/>
    <w:uiPriority w:val="99"/>
    <w:unhideWhenUsed/>
    <w:rsid w:val="00E30A11"/>
    <w:pPr>
      <w:tabs>
        <w:tab w:val="center" w:pos="4320"/>
        <w:tab w:val="right" w:pos="8640"/>
      </w:tabs>
    </w:pPr>
  </w:style>
  <w:style w:type="character" w:customStyle="1" w:styleId="FooterChar">
    <w:name w:val="Footer Char"/>
    <w:basedOn w:val="DefaultParagraphFont"/>
    <w:link w:val="Footer"/>
    <w:uiPriority w:val="99"/>
    <w:rsid w:val="00E30A11"/>
  </w:style>
  <w:style w:type="paragraph" w:styleId="BalloonText">
    <w:name w:val="Balloon Text"/>
    <w:basedOn w:val="Normal"/>
    <w:link w:val="BalloonTextChar"/>
    <w:uiPriority w:val="99"/>
    <w:semiHidden/>
    <w:unhideWhenUsed/>
    <w:rsid w:val="00760803"/>
    <w:rPr>
      <w:rFonts w:cs="Lucida Grande"/>
      <w:sz w:val="18"/>
      <w:szCs w:val="18"/>
    </w:rPr>
  </w:style>
  <w:style w:type="character" w:customStyle="1" w:styleId="BalloonTextChar">
    <w:name w:val="Balloon Text Char"/>
    <w:basedOn w:val="DefaultParagraphFont"/>
    <w:link w:val="BalloonText"/>
    <w:uiPriority w:val="99"/>
    <w:semiHidden/>
    <w:rsid w:val="00760803"/>
    <w:rPr>
      <w:rFonts w:ascii="Tahoma" w:hAnsi="Tahoma" w:cs="Lucida Grande"/>
      <w:sz w:val="18"/>
      <w:szCs w:val="18"/>
    </w:rPr>
  </w:style>
  <w:style w:type="paragraph" w:customStyle="1" w:styleId="BasicParagraph">
    <w:name w:val="[Basic Paragraph]"/>
    <w:basedOn w:val="Normal"/>
    <w:uiPriority w:val="99"/>
    <w:rsid w:val="001413A2"/>
    <w:pPr>
      <w:widowControl w:val="0"/>
      <w:autoSpaceDE w:val="0"/>
      <w:autoSpaceDN w:val="0"/>
      <w:adjustRightInd w:val="0"/>
      <w:spacing w:line="288" w:lineRule="auto"/>
      <w:textAlignment w:val="center"/>
    </w:pPr>
    <w:rPr>
      <w:rFonts w:ascii="Palatino" w:hAnsi="Palatino" w:cs="MinionPro-Regular"/>
      <w:color w:val="000000"/>
    </w:rPr>
  </w:style>
  <w:style w:type="table" w:styleId="TableGrid">
    <w:name w:val="Table Grid"/>
    <w:basedOn w:val="TableNormal"/>
    <w:uiPriority w:val="59"/>
    <w:rsid w:val="0076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13E2"/>
    <w:rPr>
      <w:rFonts w:ascii="Tahoma" w:eastAsiaTheme="majorEastAsia" w:hAnsi="Tahoma" w:cstheme="majorBidi"/>
      <w:b/>
      <w:bCs/>
      <w:color w:val="345A8A" w:themeColor="accent1" w:themeShade="B5"/>
      <w:sz w:val="32"/>
      <w:szCs w:val="32"/>
    </w:rPr>
  </w:style>
  <w:style w:type="character" w:styleId="PageNumber">
    <w:name w:val="page number"/>
    <w:basedOn w:val="DefaultParagraphFont"/>
    <w:uiPriority w:val="99"/>
    <w:semiHidden/>
    <w:unhideWhenUsed/>
    <w:rsid w:val="007B063A"/>
  </w:style>
  <w:style w:type="paragraph" w:styleId="ListParagraph">
    <w:name w:val="List Paragraph"/>
    <w:basedOn w:val="Normal"/>
    <w:uiPriority w:val="34"/>
    <w:qFormat/>
    <w:rsid w:val="007B063A"/>
    <w:pPr>
      <w:ind w:left="720"/>
      <w:contextualSpacing/>
    </w:pPr>
  </w:style>
  <w:style w:type="paragraph" w:styleId="BodyText3">
    <w:name w:val="Body Text 3"/>
    <w:basedOn w:val="Normal"/>
    <w:link w:val="BodyText3Char"/>
    <w:rsid w:val="00770FEB"/>
    <w:pPr>
      <w:jc w:val="both"/>
    </w:pPr>
    <w:rPr>
      <w:rFonts w:ascii="Times New Roman" w:eastAsia="Times New Roman" w:hAnsi="Times New Roman" w:cs="Times New Roman"/>
      <w:b/>
      <w:sz w:val="24"/>
      <w:szCs w:val="20"/>
      <w:u w:val="single"/>
    </w:rPr>
  </w:style>
  <w:style w:type="character" w:customStyle="1" w:styleId="BodyText3Char">
    <w:name w:val="Body Text 3 Char"/>
    <w:basedOn w:val="DefaultParagraphFont"/>
    <w:link w:val="BodyText3"/>
    <w:rsid w:val="00770FEB"/>
    <w:rPr>
      <w:rFonts w:ascii="Times New Roman" w:eastAsia="Times New Roman" w:hAnsi="Times New Roman"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ur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B6493-F2E4-48A4-A4D6-7EE7DE32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Hotten</dc:creator>
  <cp:lastModifiedBy>Lacye Withem</cp:lastModifiedBy>
  <cp:revision>3</cp:revision>
  <cp:lastPrinted>2016-09-02T19:38:00Z</cp:lastPrinted>
  <dcterms:created xsi:type="dcterms:W3CDTF">2019-10-21T14:59:00Z</dcterms:created>
  <dcterms:modified xsi:type="dcterms:W3CDTF">2019-10-21T15:00:00Z</dcterms:modified>
</cp:coreProperties>
</file>